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9C8C" w14:textId="63F65FB9" w:rsidR="004922D4" w:rsidRDefault="004922D4" w:rsidP="0066583A"/>
    <w:p w14:paraId="7DC32E78" w14:textId="43DAB1DF" w:rsidR="00874817" w:rsidRDefault="00874817" w:rsidP="0066583A"/>
    <w:sectPr w:rsidR="00874817" w:rsidSect="00580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1296" w:bottom="144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563A" w14:textId="77777777" w:rsidR="008C7C96" w:rsidRDefault="008C7C96" w:rsidP="00825203">
      <w:pPr>
        <w:spacing w:line="240" w:lineRule="auto"/>
      </w:pPr>
      <w:r>
        <w:separator/>
      </w:r>
    </w:p>
  </w:endnote>
  <w:endnote w:type="continuationSeparator" w:id="0">
    <w:p w14:paraId="54CCCCFB" w14:textId="77777777" w:rsidR="008C7C96" w:rsidRDefault="008C7C96" w:rsidP="00825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3704" w14:textId="77777777" w:rsidR="000E6498" w:rsidRDefault="000E6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Look w:val="04A0" w:firstRow="1" w:lastRow="0" w:firstColumn="1" w:lastColumn="0" w:noHBand="0" w:noVBand="1"/>
    </w:tblPr>
    <w:tblGrid>
      <w:gridCol w:w="10800"/>
    </w:tblGrid>
    <w:tr w:rsidR="00636530" w14:paraId="6E11A199" w14:textId="77777777" w:rsidTr="00FF50BA">
      <w:tc>
        <w:tcPr>
          <w:tcW w:w="10800" w:type="dxa"/>
          <w:tcBorders>
            <w:top w:val="nil"/>
            <w:left w:val="nil"/>
            <w:bottom w:val="nil"/>
            <w:right w:val="nil"/>
          </w:tcBorders>
        </w:tcPr>
        <w:p w14:paraId="694FCE8C" w14:textId="1CCE0800" w:rsidR="00636530" w:rsidRPr="00636530" w:rsidRDefault="00FF50BA" w:rsidP="00FF50BA">
          <w:pPr>
            <w:jc w:val="center"/>
            <w:rPr>
              <w:rFonts w:ascii="Avenir Next LT Pro Light" w:hAnsi="Avenir Next LT Pro Light"/>
              <w:sz w:val="18"/>
              <w:szCs w:val="18"/>
            </w:rPr>
          </w:pPr>
          <w:r w:rsidRPr="00636530">
            <w:rPr>
              <w:rFonts w:ascii="Avenir Next LT Pro Light" w:hAnsi="Avenir Next LT Pro Light"/>
              <w:i/>
              <w:iCs/>
              <w:sz w:val="18"/>
              <w:szCs w:val="18"/>
            </w:rPr>
            <w:t>Board of Trustees</w:t>
          </w:r>
          <w:r w:rsidRPr="00636530"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>
            <w:rPr>
              <w:rFonts w:ascii="Avenir Next LT Pro Light" w:hAnsi="Avenir Next LT Pro Light"/>
              <w:sz w:val="18"/>
              <w:szCs w:val="18"/>
            </w:rPr>
            <w:t xml:space="preserve">   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 xml:space="preserve">Mary Holt, </w:t>
          </w:r>
          <w:r w:rsidR="00636530" w:rsidRPr="00636530">
            <w:rPr>
              <w:rFonts w:ascii="Avenir Next LT Pro Light" w:hAnsi="Avenir Next LT Pro Light"/>
              <w:i/>
              <w:iCs/>
              <w:sz w:val="18"/>
              <w:szCs w:val="18"/>
            </w:rPr>
            <w:t xml:space="preserve">President 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 xml:space="preserve">  </w:t>
          </w:r>
          <w:r>
            <w:rPr>
              <w:rFonts w:ascii="Avenir Next LT Pro Light" w:hAnsi="Avenir Next LT Pro Light"/>
              <w:sz w:val="18"/>
              <w:szCs w:val="18"/>
            </w:rPr>
            <w:t>Beth McNulty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 xml:space="preserve">, </w:t>
          </w:r>
          <w:r w:rsidR="00636530" w:rsidRPr="00636530">
            <w:rPr>
              <w:rFonts w:ascii="Avenir Next LT Pro Light" w:hAnsi="Avenir Next LT Pro Light"/>
              <w:i/>
              <w:iCs/>
              <w:sz w:val="18"/>
              <w:szCs w:val="18"/>
            </w:rPr>
            <w:t>Vice President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 xml:space="preserve">  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 xml:space="preserve">  Carol Sabasteanski, </w:t>
          </w:r>
          <w:r w:rsidR="00636530" w:rsidRPr="00636530">
            <w:rPr>
              <w:rFonts w:ascii="Avenir Next LT Pro Light" w:hAnsi="Avenir Next LT Pro Light"/>
              <w:i/>
              <w:iCs/>
              <w:sz w:val="18"/>
              <w:szCs w:val="18"/>
            </w:rPr>
            <w:t>Treasurer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 xml:space="preserve">  </w:t>
          </w:r>
          <w:r>
            <w:rPr>
              <w:rFonts w:ascii="Avenir Next LT Pro Light" w:hAnsi="Avenir Next LT Pro Light"/>
              <w:sz w:val="18"/>
              <w:szCs w:val="18"/>
            </w:rPr>
            <w:br/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 xml:space="preserve">  </w:t>
          </w:r>
          <w:r>
            <w:rPr>
              <w:rFonts w:ascii="Avenir Next LT Pro Light" w:hAnsi="Avenir Next LT Pro Light"/>
              <w:sz w:val="18"/>
              <w:szCs w:val="18"/>
            </w:rPr>
            <w:t>J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>ill Whitman Marsee,</w:t>
          </w:r>
          <w:r w:rsidR="00636530" w:rsidRPr="00636530">
            <w:rPr>
              <w:rFonts w:ascii="Avenir Next LT Pro Light" w:hAnsi="Avenir Next LT Pro Light"/>
              <w:i/>
              <w:iCs/>
              <w:sz w:val="18"/>
              <w:szCs w:val="18"/>
            </w:rPr>
            <w:t xml:space="preserve"> Secretary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>Evin Erder</w:t>
          </w:r>
          <w:r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 xml:space="preserve">  Pat Festino</w:t>
          </w:r>
          <w:r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>Ehrhardt Groothoff</w:t>
          </w:r>
          <w:r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="00636530" w:rsidRPr="00636530">
            <w:rPr>
              <w:rFonts w:ascii="Avenir Next LT Pro Light" w:hAnsi="Avenir Next LT Pro Light"/>
              <w:sz w:val="18"/>
              <w:szCs w:val="18"/>
            </w:rPr>
            <w:t xml:space="preserve"> Richard Hackel  </w:t>
          </w:r>
        </w:p>
        <w:p w14:paraId="7D3ED22A" w14:textId="6DB03AD6" w:rsidR="00636530" w:rsidRDefault="00636530" w:rsidP="001C3E5E">
          <w:pPr>
            <w:pStyle w:val="Footer"/>
            <w:jc w:val="center"/>
          </w:pPr>
          <w:r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 w:rsidR="00FF50BA"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Pr="00636530">
            <w:rPr>
              <w:rFonts w:ascii="Avenir Next LT Pro Light" w:hAnsi="Avenir Next LT Pro Light"/>
              <w:sz w:val="18"/>
              <w:szCs w:val="18"/>
            </w:rPr>
            <w:t xml:space="preserve"> Gretchen Tonks Hartling</w:t>
          </w:r>
          <w:r w:rsidR="00FF50BA"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 w:rsidRPr="00636530"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="00FF50BA"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Pr="00636530">
            <w:rPr>
              <w:rFonts w:ascii="Avenir Next LT Pro Light" w:hAnsi="Avenir Next LT Pro Light"/>
              <w:sz w:val="18"/>
              <w:szCs w:val="18"/>
            </w:rPr>
            <w:t xml:space="preserve">David R. Hill </w:t>
          </w:r>
          <w:r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 w:rsidRPr="00636530"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="00FF50BA"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Pr="00636530">
            <w:rPr>
              <w:rFonts w:ascii="Avenir Next LT Pro Light" w:hAnsi="Avenir Next LT Pro Light"/>
              <w:sz w:val="18"/>
              <w:szCs w:val="18"/>
            </w:rPr>
            <w:t xml:space="preserve">Marjorie Munroe </w:t>
          </w:r>
          <w:r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 w:rsidRPr="00636530"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="00FF50BA">
            <w:rPr>
              <w:rFonts w:ascii="Avenir Next LT Pro Light" w:hAnsi="Avenir Next LT Pro Light"/>
              <w:sz w:val="18"/>
              <w:szCs w:val="18"/>
            </w:rPr>
            <w:t xml:space="preserve"> Jackie Trask </w:t>
          </w:r>
          <w:r w:rsidRPr="00636530">
            <w:rPr>
              <w:rFonts w:ascii="Avenir Next LT Pro Light" w:hAnsi="Avenir Next LT Pro Light"/>
              <w:sz w:val="18"/>
              <w:szCs w:val="18"/>
            </w:rPr>
            <w:t xml:space="preserve">  </w:t>
          </w:r>
          <w:r w:rsidR="00FF50BA"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 w:rsidR="00FF50BA"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 w:rsidRPr="00636530">
            <w:rPr>
              <w:rFonts w:ascii="Avenir Next LT Pro Light" w:hAnsi="Avenir Next LT Pro Light"/>
              <w:sz w:val="18"/>
              <w:szCs w:val="18"/>
            </w:rPr>
            <w:t xml:space="preserve">        </w:t>
          </w:r>
          <w:r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 w:rsidRPr="00636530">
            <w:rPr>
              <w:rFonts w:ascii="Avenir Next LT Pro Light" w:hAnsi="Avenir Next LT Pro Light"/>
              <w:sz w:val="18"/>
              <w:szCs w:val="18"/>
            </w:rPr>
            <w:t xml:space="preserve"> </w:t>
          </w:r>
          <w:r w:rsidRPr="00636530">
            <w:rPr>
              <w:rFonts w:ascii="Avenir Next LT Pro Light" w:hAnsi="Avenir Next LT Pro Light"/>
              <w:i/>
              <w:iCs/>
              <w:sz w:val="18"/>
              <w:szCs w:val="18"/>
            </w:rPr>
            <w:t>Curator,</w:t>
          </w:r>
          <w:r w:rsidRPr="00636530">
            <w:rPr>
              <w:rFonts w:ascii="Avenir Next LT Pro Light" w:hAnsi="Avenir Next LT Pro Light"/>
              <w:sz w:val="18"/>
              <w:szCs w:val="18"/>
            </w:rPr>
            <w:t xml:space="preserve"> Donna Miller Damon </w:t>
          </w:r>
          <w:r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  <w:r w:rsidRPr="00636530">
            <w:rPr>
              <w:rFonts w:ascii="Avenir Next LT Pro Light" w:hAnsi="Avenir Next LT Pro Light"/>
              <w:sz w:val="18"/>
              <w:szCs w:val="18"/>
            </w:rPr>
            <w:sym w:font="Wingdings" w:char="F073"/>
          </w:r>
        </w:p>
      </w:tc>
    </w:tr>
  </w:tbl>
  <w:p w14:paraId="192E7FD0" w14:textId="77777777" w:rsidR="004922D4" w:rsidRDefault="004922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5DD5" w14:textId="77777777" w:rsidR="000E6498" w:rsidRDefault="000E6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CAAA" w14:textId="77777777" w:rsidR="008C7C96" w:rsidRDefault="008C7C96" w:rsidP="00825203">
      <w:pPr>
        <w:spacing w:line="240" w:lineRule="auto"/>
      </w:pPr>
      <w:r>
        <w:separator/>
      </w:r>
    </w:p>
  </w:footnote>
  <w:footnote w:type="continuationSeparator" w:id="0">
    <w:p w14:paraId="7740D33F" w14:textId="77777777" w:rsidR="008C7C96" w:rsidRDefault="008C7C96" w:rsidP="008252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601F" w14:textId="77777777" w:rsidR="000E6498" w:rsidRDefault="000E6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2869" w14:textId="5193EF9B" w:rsidR="00825203" w:rsidRDefault="00825203">
    <w:pPr>
      <w:pStyle w:val="Header"/>
    </w:pPr>
  </w:p>
  <w:tbl>
    <w:tblPr>
      <w:tblStyle w:val="TableGrid"/>
      <w:tblW w:w="10710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6"/>
      <w:gridCol w:w="8314"/>
    </w:tblGrid>
    <w:tr w:rsidR="004922D4" w14:paraId="66401B18" w14:textId="77777777" w:rsidTr="001C3E5E">
      <w:tc>
        <w:tcPr>
          <w:tcW w:w="2396" w:type="dxa"/>
        </w:tcPr>
        <w:p w14:paraId="372E73B9" w14:textId="335BFD54" w:rsidR="004922D4" w:rsidRDefault="004922D4">
          <w:pPr>
            <w:pStyle w:val="Header"/>
          </w:pPr>
          <w:r>
            <w:rPr>
              <w:noProof/>
            </w:rPr>
            <w:drawing>
              <wp:inline distT="0" distB="0" distL="0" distR="0" wp14:anchorId="6B124832" wp14:editId="7579C451">
                <wp:extent cx="1318260" cy="13182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665" cy="135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4" w:type="dxa"/>
        </w:tcPr>
        <w:p w14:paraId="2660BD18" w14:textId="7C015E61" w:rsidR="00BA2F72" w:rsidRDefault="004922D4" w:rsidP="004922D4">
          <w:pPr>
            <w:pStyle w:val="Header"/>
            <w:rPr>
              <w:rFonts w:ascii="Avenir Next LT Pro Light" w:hAnsi="Avenir Next LT Pro Light"/>
              <w:b/>
              <w:bCs/>
              <w:i/>
              <w:iCs/>
              <w:sz w:val="16"/>
              <w:szCs w:val="16"/>
            </w:rPr>
          </w:pPr>
          <w:r w:rsidRPr="00636530">
            <w:rPr>
              <w:rFonts w:ascii="Avenir Next LT Pro Light" w:hAnsi="Avenir Next LT Pro Light"/>
              <w:b/>
              <w:bCs/>
              <w:i/>
              <w:iCs/>
              <w:sz w:val="32"/>
              <w:szCs w:val="32"/>
            </w:rPr>
            <w:t xml:space="preserve">Chebeague Island Historical Society </w:t>
          </w:r>
        </w:p>
        <w:p w14:paraId="5B8EA95F" w14:textId="77777777" w:rsidR="00636530" w:rsidRPr="00636530" w:rsidRDefault="00636530" w:rsidP="004922D4">
          <w:pPr>
            <w:pStyle w:val="Header"/>
            <w:rPr>
              <w:rFonts w:ascii="Avenir Next LT Pro Light" w:hAnsi="Avenir Next LT Pro Light"/>
              <w:b/>
              <w:bCs/>
              <w:i/>
              <w:iCs/>
              <w:sz w:val="16"/>
              <w:szCs w:val="16"/>
            </w:rPr>
          </w:pPr>
        </w:p>
        <w:tbl>
          <w:tblPr>
            <w:tblStyle w:val="TableGrid"/>
            <w:tblW w:w="3870" w:type="dxa"/>
            <w:tblInd w:w="4147" w:type="dxa"/>
            <w:tblLook w:val="04A0" w:firstRow="1" w:lastRow="0" w:firstColumn="1" w:lastColumn="0" w:noHBand="0" w:noVBand="1"/>
          </w:tblPr>
          <w:tblGrid>
            <w:gridCol w:w="3870"/>
          </w:tblGrid>
          <w:tr w:rsidR="00BA2F72" w14:paraId="5FF19004" w14:textId="77777777" w:rsidTr="00636530">
            <w:tc>
              <w:tcPr>
                <w:tcW w:w="38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5E0198" w14:textId="77777777" w:rsidR="00BA2F72" w:rsidRPr="00636530" w:rsidRDefault="00BA2F72" w:rsidP="00BA2F72">
                <w:pPr>
                  <w:pStyle w:val="Header"/>
                  <w:rPr>
                    <w:rFonts w:ascii="Avenir Next LT Pro Light" w:hAnsi="Avenir Next LT Pro Light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636530">
                  <w:rPr>
                    <w:rFonts w:ascii="Avenir Next LT Pro Light" w:hAnsi="Avenir Next LT Pro Light"/>
                    <w:b/>
                    <w:bCs/>
                    <w:i/>
                    <w:iCs/>
                    <w:sz w:val="18"/>
                    <w:szCs w:val="18"/>
                  </w:rPr>
                  <w:t xml:space="preserve">137 South Road </w:t>
                </w:r>
              </w:p>
              <w:p w14:paraId="30D0656F" w14:textId="77777777" w:rsidR="00BA2F72" w:rsidRPr="00636530" w:rsidRDefault="00BA2F72" w:rsidP="00BA2F72">
                <w:pPr>
                  <w:pStyle w:val="Header"/>
                  <w:rPr>
                    <w:rFonts w:ascii="Avenir Next LT Pro Light" w:hAnsi="Avenir Next LT Pro Light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636530">
                  <w:rPr>
                    <w:rFonts w:ascii="Avenir Next LT Pro Light" w:hAnsi="Avenir Next LT Pro Light"/>
                    <w:b/>
                    <w:bCs/>
                    <w:i/>
                    <w:iCs/>
                    <w:sz w:val="18"/>
                    <w:szCs w:val="18"/>
                  </w:rPr>
                  <w:t xml:space="preserve">P.O. Box 28, </w:t>
                </w:r>
              </w:p>
              <w:p w14:paraId="33D4B0AA" w14:textId="3C865350" w:rsidR="00BA2F72" w:rsidRPr="00636530" w:rsidRDefault="00BA2F72" w:rsidP="00BA2F72">
                <w:pPr>
                  <w:pStyle w:val="Header"/>
                  <w:rPr>
                    <w:rFonts w:ascii="Avenir Next LT Pro Light" w:hAnsi="Avenir Next LT Pro Light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636530">
                  <w:rPr>
                    <w:rFonts w:ascii="Avenir Next LT Pro Light" w:hAnsi="Avenir Next LT Pro Light"/>
                    <w:b/>
                    <w:bCs/>
                    <w:i/>
                    <w:iCs/>
                    <w:sz w:val="18"/>
                    <w:szCs w:val="18"/>
                  </w:rPr>
                  <w:t xml:space="preserve">Chebeague Island, Maine  04017 </w:t>
                </w:r>
              </w:p>
              <w:p w14:paraId="08370A32" w14:textId="77777777" w:rsidR="00636530" w:rsidRPr="00636530" w:rsidRDefault="00636530" w:rsidP="00BA2F72">
                <w:pPr>
                  <w:pStyle w:val="Header"/>
                  <w:rPr>
                    <w:rFonts w:ascii="Avenir Next LT Pro Light" w:hAnsi="Avenir Next LT Pro Light"/>
                    <w:b/>
                    <w:bCs/>
                    <w:i/>
                    <w:iCs/>
                    <w:sz w:val="18"/>
                    <w:szCs w:val="18"/>
                  </w:rPr>
                </w:pPr>
              </w:p>
              <w:p w14:paraId="688630E7" w14:textId="428EC361" w:rsidR="00BA2F72" w:rsidRPr="00636530" w:rsidRDefault="00636530" w:rsidP="00BA2F72">
                <w:pPr>
                  <w:pStyle w:val="Header"/>
                  <w:rPr>
                    <w:rFonts w:ascii="Avenir Next LT Pro Light" w:hAnsi="Avenir Next LT Pro Light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636530">
                  <w:rPr>
                    <w:rFonts w:ascii="Avenir Next LT Pro Light" w:hAnsi="Avenir Next LT Pro Light"/>
                    <w:b/>
                    <w:bCs/>
                    <w:i/>
                    <w:iCs/>
                    <w:sz w:val="18"/>
                    <w:szCs w:val="18"/>
                  </w:rPr>
                  <w:t>207-846-5237</w:t>
                </w:r>
              </w:p>
              <w:p w14:paraId="56C4157B" w14:textId="77777777" w:rsidR="00BA2F72" w:rsidRPr="00636530" w:rsidRDefault="00BA2F72" w:rsidP="00BA2F72">
                <w:pPr>
                  <w:pStyle w:val="Header"/>
                  <w:rPr>
                    <w:rFonts w:ascii="Avenir Next LT Pro Light" w:hAnsi="Avenir Next LT Pro Light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636530">
                  <w:rPr>
                    <w:rFonts w:ascii="Avenir Next LT Pro Light" w:hAnsi="Avenir Next LT Pro Light"/>
                    <w:b/>
                    <w:bCs/>
                    <w:i/>
                    <w:iCs/>
                    <w:sz w:val="18"/>
                    <w:szCs w:val="18"/>
                  </w:rPr>
                  <w:t>ChebeagueHistory@gmail.com</w:t>
                </w:r>
              </w:p>
              <w:p w14:paraId="6E8E30C3" w14:textId="79EA484F" w:rsidR="00BA2F72" w:rsidRDefault="00BA2F72" w:rsidP="00636530">
                <w:pPr>
                  <w:pStyle w:val="Header"/>
                  <w:rPr>
                    <w:rFonts w:ascii="Avenir Next LT Pro Light" w:hAnsi="Avenir Next LT Pro Light"/>
                    <w:b/>
                    <w:bCs/>
                    <w:i/>
                    <w:iCs/>
                    <w:sz w:val="22"/>
                    <w:szCs w:val="22"/>
                  </w:rPr>
                </w:pPr>
                <w:r w:rsidRPr="00636530">
                  <w:rPr>
                    <w:rFonts w:ascii="Avenir Next LT Pro Light" w:hAnsi="Avenir Next LT Pro Light"/>
                    <w:b/>
                    <w:bCs/>
                    <w:i/>
                    <w:iCs/>
                    <w:sz w:val="18"/>
                    <w:szCs w:val="18"/>
                  </w:rPr>
                  <w:t>www.ChebeagueHistory.com</w:t>
                </w:r>
              </w:p>
            </w:tc>
          </w:tr>
        </w:tbl>
        <w:p w14:paraId="0C1A4119" w14:textId="77777777" w:rsidR="004922D4" w:rsidRPr="004922D4" w:rsidRDefault="004922D4" w:rsidP="00BA2F72">
          <w:pPr>
            <w:pStyle w:val="Header"/>
            <w:rPr>
              <w:sz w:val="22"/>
              <w:szCs w:val="22"/>
            </w:rPr>
          </w:pPr>
        </w:p>
      </w:tc>
    </w:tr>
  </w:tbl>
  <w:p w14:paraId="48F567C0" w14:textId="77777777" w:rsidR="00825203" w:rsidRDefault="008252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EBFA" w14:textId="77777777" w:rsidR="000E6498" w:rsidRDefault="000E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50850"/>
    <w:multiLevelType w:val="multilevel"/>
    <w:tmpl w:val="11F2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2396D"/>
    <w:multiLevelType w:val="hybridMultilevel"/>
    <w:tmpl w:val="94EA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B7A0D"/>
    <w:multiLevelType w:val="hybridMultilevel"/>
    <w:tmpl w:val="0B96C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052776">
    <w:abstractNumId w:val="1"/>
  </w:num>
  <w:num w:numId="2" w16cid:durableId="2010282889">
    <w:abstractNumId w:val="2"/>
  </w:num>
  <w:num w:numId="3" w16cid:durableId="181371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EB"/>
    <w:rsid w:val="000B554F"/>
    <w:rsid w:val="000E6498"/>
    <w:rsid w:val="00124D78"/>
    <w:rsid w:val="001665AB"/>
    <w:rsid w:val="001C3E5E"/>
    <w:rsid w:val="00247267"/>
    <w:rsid w:val="002C3A25"/>
    <w:rsid w:val="003469BC"/>
    <w:rsid w:val="00367020"/>
    <w:rsid w:val="00381CBC"/>
    <w:rsid w:val="00403383"/>
    <w:rsid w:val="00465C84"/>
    <w:rsid w:val="004922D4"/>
    <w:rsid w:val="004E0554"/>
    <w:rsid w:val="004E20EF"/>
    <w:rsid w:val="004F2015"/>
    <w:rsid w:val="00580619"/>
    <w:rsid w:val="00636530"/>
    <w:rsid w:val="0066583A"/>
    <w:rsid w:val="00667204"/>
    <w:rsid w:val="006754ED"/>
    <w:rsid w:val="006D3859"/>
    <w:rsid w:val="006E1F56"/>
    <w:rsid w:val="007E2D71"/>
    <w:rsid w:val="007E420B"/>
    <w:rsid w:val="008009CF"/>
    <w:rsid w:val="00825203"/>
    <w:rsid w:val="00843286"/>
    <w:rsid w:val="00874817"/>
    <w:rsid w:val="00874EF7"/>
    <w:rsid w:val="008C1059"/>
    <w:rsid w:val="008C7C96"/>
    <w:rsid w:val="008F2221"/>
    <w:rsid w:val="00946E15"/>
    <w:rsid w:val="00972207"/>
    <w:rsid w:val="00A62AB5"/>
    <w:rsid w:val="00AF67A6"/>
    <w:rsid w:val="00BA2F72"/>
    <w:rsid w:val="00BD1112"/>
    <w:rsid w:val="00C10121"/>
    <w:rsid w:val="00C30CC7"/>
    <w:rsid w:val="00D170EB"/>
    <w:rsid w:val="00D8674E"/>
    <w:rsid w:val="00D87359"/>
    <w:rsid w:val="00D9465D"/>
    <w:rsid w:val="00E30BA4"/>
    <w:rsid w:val="00E713D0"/>
    <w:rsid w:val="00ED3E3C"/>
    <w:rsid w:val="00F04E50"/>
    <w:rsid w:val="00F43CC4"/>
    <w:rsid w:val="00F44222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5E871"/>
  <w15:chartTrackingRefBased/>
  <w15:docId w15:val="{37EF031E-FAD5-4634-A01C-47A66399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0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5AB"/>
    <w:pPr>
      <w:autoSpaceDE w:val="0"/>
      <w:autoSpaceDN w:val="0"/>
      <w:adjustRightInd w:val="0"/>
      <w:spacing w:line="240" w:lineRule="auto"/>
    </w:pPr>
    <w:rPr>
      <w:rFonts w:ascii="Book Antiqua" w:hAnsi="Book Antiqua" w:cs="Book Antiqu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10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2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203"/>
  </w:style>
  <w:style w:type="paragraph" w:styleId="Footer">
    <w:name w:val="footer"/>
    <w:basedOn w:val="Normal"/>
    <w:link w:val="FooterChar"/>
    <w:uiPriority w:val="99"/>
    <w:unhideWhenUsed/>
    <w:rsid w:val="008252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Hartling</dc:creator>
  <cp:keywords/>
  <dc:description/>
  <cp:lastModifiedBy>Jill Marsee</cp:lastModifiedBy>
  <cp:revision>2</cp:revision>
  <dcterms:created xsi:type="dcterms:W3CDTF">2022-10-21T21:38:00Z</dcterms:created>
  <dcterms:modified xsi:type="dcterms:W3CDTF">2022-10-21T21:38:00Z</dcterms:modified>
</cp:coreProperties>
</file>